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8CA" w:rsidRPr="00AF1C47" w:rsidRDefault="00034D96" w:rsidP="00954F48">
      <w:pPr>
        <w:spacing w:line="360" w:lineRule="auto"/>
        <w:jc w:val="center"/>
        <w:rPr>
          <w:sz w:val="28"/>
          <w:szCs w:val="28"/>
          <w:rtl/>
        </w:rPr>
      </w:pPr>
      <w:r w:rsidRPr="00AF1C47">
        <w:rPr>
          <w:rFonts w:hint="cs"/>
          <w:sz w:val="28"/>
          <w:szCs w:val="28"/>
          <w:rtl/>
        </w:rPr>
        <w:t>قابل توجه استادان هیئت علمی</w:t>
      </w:r>
    </w:p>
    <w:p w:rsidR="00034D96" w:rsidRPr="00954F48" w:rsidRDefault="00034D96" w:rsidP="00954F48">
      <w:pPr>
        <w:rPr>
          <w:rFonts w:cs="Lotus"/>
          <w:sz w:val="28"/>
          <w:szCs w:val="28"/>
          <w:rtl/>
        </w:rPr>
      </w:pPr>
      <w:r w:rsidRPr="00954F48">
        <w:rPr>
          <w:rFonts w:cs="Lotus" w:hint="cs"/>
          <w:sz w:val="28"/>
          <w:szCs w:val="28"/>
          <w:rtl/>
        </w:rPr>
        <w:t>ضمن تبریک هفته پژوهش به اطلاع می رساند :</w:t>
      </w:r>
    </w:p>
    <w:p w:rsidR="00034D96" w:rsidRPr="00954F48" w:rsidRDefault="00034D96" w:rsidP="00954F48">
      <w:pPr>
        <w:rPr>
          <w:rFonts w:cs="Lotus"/>
          <w:sz w:val="28"/>
          <w:szCs w:val="28"/>
          <w:rtl/>
        </w:rPr>
      </w:pPr>
      <w:r w:rsidRPr="00954F48">
        <w:rPr>
          <w:rFonts w:cs="Lotus" w:hint="cs"/>
          <w:sz w:val="28"/>
          <w:szCs w:val="28"/>
          <w:rtl/>
        </w:rPr>
        <w:t xml:space="preserve">معاونت پژوهش و فنآوری سازمان مرکزی در نظر دارد تا با براگزاری مستندات پژوهشی اعضاء هیئت علمی در سامانه </w:t>
      </w:r>
      <w:r w:rsidRPr="00954F48">
        <w:rPr>
          <w:rFonts w:cs="Lotus"/>
          <w:sz w:val="28"/>
          <w:szCs w:val="28"/>
        </w:rPr>
        <w:t>ISC</w:t>
      </w:r>
      <w:r w:rsidRPr="00954F48">
        <w:rPr>
          <w:rFonts w:cs="Lotus" w:hint="cs"/>
          <w:sz w:val="28"/>
          <w:szCs w:val="28"/>
          <w:rtl/>
        </w:rPr>
        <w:t xml:space="preserve">، در جهت ارتقای رتبه ی دانشگاه در رتبه بندی دانشگاه های کشور گام بردارد .لذا استادان هیئت علمی محترم مستدات را تا روز جمعه 10/10/1395به ایمیل آدرس </w:t>
      </w:r>
      <w:hyperlink r:id="rId5" w:history="1">
        <w:r w:rsidR="001D66A0" w:rsidRPr="00954F48">
          <w:rPr>
            <w:rStyle w:val="Hyperlink"/>
            <w:rFonts w:cs="Lotus"/>
            <w:sz w:val="28"/>
            <w:szCs w:val="28"/>
          </w:rPr>
          <w:t>research@cfu.ac.ir</w:t>
        </w:r>
      </w:hyperlink>
      <w:r w:rsidR="001D66A0" w:rsidRPr="00954F48">
        <w:rPr>
          <w:rFonts w:cs="Lotus" w:hint="cs"/>
          <w:sz w:val="28"/>
          <w:szCs w:val="28"/>
          <w:rtl/>
        </w:rPr>
        <w:t xml:space="preserve"> </w:t>
      </w:r>
      <w:r w:rsidR="00954F48">
        <w:rPr>
          <w:rFonts w:cs="Lotus" w:hint="cs"/>
          <w:sz w:val="28"/>
          <w:szCs w:val="28"/>
          <w:rtl/>
        </w:rPr>
        <w:t xml:space="preserve"> </w:t>
      </w:r>
      <w:r w:rsidR="001D66A0" w:rsidRPr="00954F48">
        <w:rPr>
          <w:rFonts w:cs="Lotus" w:hint="cs"/>
          <w:sz w:val="28"/>
          <w:szCs w:val="28"/>
          <w:rtl/>
        </w:rPr>
        <w:t>با قید</w:t>
      </w:r>
      <w:r w:rsidR="001D66A0" w:rsidRPr="00954F48">
        <w:rPr>
          <w:rFonts w:cs="Lotus"/>
          <w:sz w:val="28"/>
          <w:szCs w:val="28"/>
        </w:rPr>
        <w:t xml:space="preserve"> ISC </w:t>
      </w:r>
      <w:r w:rsidR="001D66A0" w:rsidRPr="00954F48">
        <w:rPr>
          <w:rFonts w:cs="Lotus" w:hint="cs"/>
          <w:sz w:val="28"/>
          <w:szCs w:val="28"/>
          <w:rtl/>
        </w:rPr>
        <w:t>ارسال نمایند.</w:t>
      </w:r>
    </w:p>
    <w:p w:rsidR="001D66A0" w:rsidRPr="00954F48" w:rsidRDefault="001D66A0" w:rsidP="00954F48">
      <w:pPr>
        <w:pStyle w:val="ListParagraph"/>
        <w:numPr>
          <w:ilvl w:val="0"/>
          <w:numId w:val="1"/>
        </w:numPr>
        <w:rPr>
          <w:rFonts w:cs="Lotus"/>
          <w:sz w:val="28"/>
          <w:szCs w:val="28"/>
        </w:rPr>
      </w:pPr>
      <w:r w:rsidRPr="00954F48">
        <w:rPr>
          <w:rFonts w:cs="Lotus" w:hint="cs"/>
          <w:sz w:val="28"/>
          <w:szCs w:val="28"/>
          <w:rtl/>
        </w:rPr>
        <w:t>مستندات مربوط به چاپ کتاب در سالهای 91-92-93، ارسال تصویر جلد کتاب و صفحه شناسنامه کتاب ضروری است .</w:t>
      </w:r>
    </w:p>
    <w:p w:rsidR="001D66A0" w:rsidRPr="00954F48" w:rsidRDefault="001D66A0" w:rsidP="00954F48">
      <w:pPr>
        <w:pStyle w:val="ListParagraph"/>
        <w:numPr>
          <w:ilvl w:val="0"/>
          <w:numId w:val="1"/>
        </w:numPr>
        <w:rPr>
          <w:rFonts w:cs="Lotus"/>
          <w:sz w:val="28"/>
          <w:szCs w:val="28"/>
        </w:rPr>
      </w:pPr>
      <w:r w:rsidRPr="00954F48">
        <w:rPr>
          <w:rFonts w:cs="Lotus" w:hint="cs"/>
          <w:sz w:val="28"/>
          <w:szCs w:val="28"/>
          <w:rtl/>
        </w:rPr>
        <w:t>مستندات مربوط به جوایز بین المللی و ملی از سال 1374-1393</w:t>
      </w:r>
      <w:r w:rsidR="00146D21" w:rsidRPr="00954F48">
        <w:rPr>
          <w:rFonts w:cs="Lotus" w:hint="cs"/>
          <w:sz w:val="28"/>
          <w:szCs w:val="28"/>
          <w:rtl/>
        </w:rPr>
        <w:t>، جوایز بانک توسعه اسلامی (</w:t>
      </w:r>
      <w:r w:rsidR="00146D21" w:rsidRPr="00954F48">
        <w:rPr>
          <w:rFonts w:cs="Lotus"/>
          <w:sz w:val="28"/>
          <w:szCs w:val="28"/>
        </w:rPr>
        <w:t>IDB</w:t>
      </w:r>
      <w:r w:rsidR="00146D21" w:rsidRPr="00954F48">
        <w:rPr>
          <w:rFonts w:cs="Lotus" w:hint="cs"/>
          <w:sz w:val="28"/>
          <w:szCs w:val="28"/>
          <w:rtl/>
        </w:rPr>
        <w:t xml:space="preserve">) </w:t>
      </w:r>
      <w:r w:rsidR="00146D21" w:rsidRPr="00954F48">
        <w:rPr>
          <w:sz w:val="28"/>
          <w:szCs w:val="28"/>
          <w:rtl/>
        </w:rPr>
        <w:t>–</w:t>
      </w:r>
      <w:r w:rsidR="00146D21" w:rsidRPr="00954F48">
        <w:rPr>
          <w:rFonts w:cs="Lotus" w:hint="cs"/>
          <w:sz w:val="28"/>
          <w:szCs w:val="28"/>
          <w:rtl/>
        </w:rPr>
        <w:t xml:space="preserve">مصطفی </w:t>
      </w:r>
      <w:r w:rsidR="00146D21" w:rsidRPr="00954F48">
        <w:rPr>
          <w:sz w:val="28"/>
          <w:szCs w:val="28"/>
          <w:rtl/>
        </w:rPr>
        <w:t>–</w:t>
      </w:r>
      <w:r w:rsidR="00146D21" w:rsidRPr="00954F48">
        <w:rPr>
          <w:rFonts w:cs="Lotus" w:hint="cs"/>
          <w:sz w:val="28"/>
          <w:szCs w:val="28"/>
          <w:rtl/>
        </w:rPr>
        <w:t xml:space="preserve"> خوارزمی </w:t>
      </w:r>
      <w:r w:rsidR="00146D21" w:rsidRPr="00954F48">
        <w:rPr>
          <w:sz w:val="28"/>
          <w:szCs w:val="28"/>
          <w:rtl/>
        </w:rPr>
        <w:t>–</w:t>
      </w:r>
      <w:r w:rsidR="00146D21" w:rsidRPr="00954F48">
        <w:rPr>
          <w:rFonts w:cs="Lotus" w:hint="cs"/>
          <w:sz w:val="28"/>
          <w:szCs w:val="28"/>
          <w:rtl/>
        </w:rPr>
        <w:t xml:space="preserve"> فارابی </w:t>
      </w:r>
      <w:r w:rsidR="00146D21" w:rsidRPr="00954F48">
        <w:rPr>
          <w:sz w:val="28"/>
          <w:szCs w:val="28"/>
          <w:rtl/>
        </w:rPr>
        <w:t>–</w:t>
      </w:r>
      <w:r w:rsidR="00146D21" w:rsidRPr="00954F48">
        <w:rPr>
          <w:rFonts w:cs="Lotus" w:hint="cs"/>
          <w:sz w:val="28"/>
          <w:szCs w:val="28"/>
          <w:rtl/>
        </w:rPr>
        <w:t xml:space="preserve">رازی </w:t>
      </w:r>
      <w:r w:rsidR="00146D21" w:rsidRPr="00954F48">
        <w:rPr>
          <w:sz w:val="28"/>
          <w:szCs w:val="28"/>
          <w:rtl/>
        </w:rPr>
        <w:t>–</w:t>
      </w:r>
      <w:r w:rsidR="00146D21" w:rsidRPr="00954F48">
        <w:rPr>
          <w:rFonts w:cs="Lotus" w:hint="cs"/>
          <w:sz w:val="28"/>
          <w:szCs w:val="28"/>
          <w:rtl/>
        </w:rPr>
        <w:t>فرهنگستان علوم جهان اسلام (</w:t>
      </w:r>
      <w:r w:rsidR="00146D21" w:rsidRPr="00954F48">
        <w:rPr>
          <w:rFonts w:cs="Lotus"/>
          <w:sz w:val="28"/>
          <w:szCs w:val="28"/>
        </w:rPr>
        <w:t>IWAS</w:t>
      </w:r>
      <w:r w:rsidR="00146D21" w:rsidRPr="00954F48">
        <w:rPr>
          <w:rFonts w:cs="Lotus" w:hint="cs"/>
          <w:sz w:val="28"/>
          <w:szCs w:val="28"/>
          <w:rtl/>
        </w:rPr>
        <w:t xml:space="preserve">) </w:t>
      </w:r>
      <w:r w:rsidR="00146D21" w:rsidRPr="00954F48">
        <w:rPr>
          <w:sz w:val="28"/>
          <w:szCs w:val="28"/>
          <w:rtl/>
        </w:rPr>
        <w:t>–</w:t>
      </w:r>
      <w:r w:rsidR="00146D21" w:rsidRPr="00954F48">
        <w:rPr>
          <w:rFonts w:cs="Lotus" w:hint="cs"/>
          <w:sz w:val="28"/>
          <w:szCs w:val="28"/>
          <w:rtl/>
        </w:rPr>
        <w:t>آیسیسکوو جایزه (</w:t>
      </w:r>
      <w:r w:rsidR="00146D21" w:rsidRPr="00954F48">
        <w:rPr>
          <w:rFonts w:cs="Lotus"/>
          <w:sz w:val="28"/>
          <w:szCs w:val="28"/>
        </w:rPr>
        <w:t>IAS</w:t>
      </w:r>
      <w:r w:rsidR="00146D21" w:rsidRPr="00954F48">
        <w:rPr>
          <w:rFonts w:cs="Lotus" w:hint="cs"/>
          <w:sz w:val="28"/>
          <w:szCs w:val="28"/>
          <w:rtl/>
        </w:rPr>
        <w:t>)</w:t>
      </w:r>
    </w:p>
    <w:p w:rsidR="00146D21" w:rsidRPr="00954F48" w:rsidRDefault="00146D21" w:rsidP="00954F48">
      <w:pPr>
        <w:pStyle w:val="ListParagraph"/>
        <w:numPr>
          <w:ilvl w:val="0"/>
          <w:numId w:val="1"/>
        </w:numPr>
        <w:rPr>
          <w:rFonts w:cs="Lotus"/>
          <w:sz w:val="28"/>
          <w:szCs w:val="28"/>
          <w:rtl/>
        </w:rPr>
      </w:pPr>
      <w:r w:rsidRPr="00954F48">
        <w:rPr>
          <w:rFonts w:cs="Lotus" w:hint="cs"/>
          <w:sz w:val="28"/>
          <w:szCs w:val="28"/>
          <w:rtl/>
        </w:rPr>
        <w:t xml:space="preserve">مستندات ثبت اختراعات در پایگاه های معتبر </w:t>
      </w:r>
      <w:r w:rsidR="00AF1C47" w:rsidRPr="00954F48">
        <w:rPr>
          <w:rFonts w:cs="Lotus" w:hint="cs"/>
          <w:sz w:val="28"/>
          <w:szCs w:val="28"/>
          <w:rtl/>
        </w:rPr>
        <w:t xml:space="preserve">شامل </w:t>
      </w:r>
      <w:proofErr w:type="spellStart"/>
      <w:r w:rsidR="00AF1C47" w:rsidRPr="00954F48">
        <w:rPr>
          <w:rFonts w:cs="Lotus"/>
          <w:sz w:val="28"/>
          <w:szCs w:val="28"/>
        </w:rPr>
        <w:t>jpo-epo-uspto</w:t>
      </w:r>
      <w:proofErr w:type="spellEnd"/>
      <w:r w:rsidR="00AF1C47" w:rsidRPr="00954F48">
        <w:rPr>
          <w:rFonts w:cs="Lotus" w:hint="cs"/>
          <w:sz w:val="28"/>
          <w:szCs w:val="28"/>
          <w:rtl/>
        </w:rPr>
        <w:t xml:space="preserve"> و یا نظام ثبت اختراعات ایران از سال 1390تا 1393.</w:t>
      </w:r>
    </w:p>
    <w:p w:rsidR="00E93F70" w:rsidRDefault="00E93F70" w:rsidP="00954F48">
      <w:pPr>
        <w:pStyle w:val="ListParagraph"/>
        <w:spacing w:line="360" w:lineRule="auto"/>
      </w:pPr>
    </w:p>
    <w:sectPr w:rsidR="00E93F70" w:rsidSect="008B1452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A85E8D"/>
    <w:multiLevelType w:val="hybridMultilevel"/>
    <w:tmpl w:val="08C4B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34D96"/>
    <w:rsid w:val="00034D96"/>
    <w:rsid w:val="00146D21"/>
    <w:rsid w:val="001D66A0"/>
    <w:rsid w:val="00290BAC"/>
    <w:rsid w:val="003D524F"/>
    <w:rsid w:val="006673D2"/>
    <w:rsid w:val="008B1452"/>
    <w:rsid w:val="00954F48"/>
    <w:rsid w:val="00A60595"/>
    <w:rsid w:val="00AF1C47"/>
    <w:rsid w:val="00B648CA"/>
    <w:rsid w:val="00E93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8C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66A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D66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search@cfu.ac.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2017-01-03T00:02:00Z</dcterms:created>
  <dcterms:modified xsi:type="dcterms:W3CDTF">2017-01-03T00:02:00Z</dcterms:modified>
</cp:coreProperties>
</file>